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26A6" w:rsidRPr="007226A6" w:rsidRDefault="007226A6" w:rsidP="004F6DBC">
      <w:pPr>
        <w:shd w:val="clear" w:color="auto" w:fill="FFFFFF"/>
        <w:spacing w:before="20" w:after="20" w:line="294" w:lineRule="atLeast"/>
        <w:jc w:val="center"/>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17365D"/>
          <w:sz w:val="27"/>
          <w:szCs w:val="27"/>
          <w:lang w:eastAsia="ru-RU"/>
        </w:rPr>
        <w:t>ПИШИТЕ ПИСЬМА</w:t>
      </w:r>
    </w:p>
    <w:p w:rsidR="007226A6" w:rsidRPr="007226A6" w:rsidRDefault="007226A6" w:rsidP="004F6DBC">
      <w:pPr>
        <w:shd w:val="clear" w:color="auto" w:fill="FFFFFF"/>
        <w:spacing w:before="20" w:after="20" w:line="294" w:lineRule="atLeast"/>
        <w:jc w:val="center"/>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17365D"/>
          <w:sz w:val="27"/>
          <w:szCs w:val="27"/>
          <w:lang w:eastAsia="ru-RU"/>
        </w:rPr>
        <w:t>«Говорить по бумаге»</w:t>
      </w:r>
    </w:p>
    <w:p w:rsidR="007226A6" w:rsidRPr="007226A6" w:rsidRDefault="007226A6" w:rsidP="004F6DBC">
      <w:pPr>
        <w:shd w:val="clear" w:color="auto" w:fill="FFFFFF"/>
        <w:spacing w:before="20" w:after="20" w:line="294" w:lineRule="atLeast"/>
        <w:jc w:val="center"/>
        <w:rPr>
          <w:rFonts w:ascii="Arial" w:eastAsia="Times New Roman" w:hAnsi="Arial" w:cs="Arial"/>
          <w:color w:val="000000"/>
          <w:sz w:val="21"/>
          <w:szCs w:val="21"/>
          <w:lang w:eastAsia="ru-RU"/>
        </w:rPr>
      </w:pPr>
      <w:r w:rsidRPr="007226A6">
        <w:rPr>
          <w:rFonts w:ascii="Arial" w:eastAsia="Times New Roman" w:hAnsi="Arial" w:cs="Arial"/>
          <w:noProof/>
          <w:color w:val="000000"/>
          <w:sz w:val="21"/>
          <w:szCs w:val="21"/>
          <w:lang w:eastAsia="ru-RU"/>
        </w:rPr>
        <w:drawing>
          <wp:inline distT="0" distB="0" distL="0" distR="0">
            <wp:extent cx="4914900" cy="3024505"/>
            <wp:effectExtent l="0" t="0" r="0" b="4445"/>
            <wp:docPr id="18" name="Рисунок 18" descr="hello_html_461a5a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461a5ad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14900" cy="3024505"/>
                    </a:xfrm>
                    <a:prstGeom prst="rect">
                      <a:avLst/>
                    </a:prstGeom>
                    <a:noFill/>
                    <a:ln>
                      <a:noFill/>
                    </a:ln>
                  </pic:spPr>
                </pic:pic>
              </a:graphicData>
            </a:graphic>
          </wp:inline>
        </w:drawing>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Arial" w:eastAsia="Times New Roman" w:hAnsi="Arial" w:cs="Arial"/>
          <w:color w:val="000000"/>
          <w:sz w:val="21"/>
          <w:szCs w:val="21"/>
          <w:lang w:eastAsia="ru-RU"/>
        </w:rPr>
        <w:br/>
      </w:r>
    </w:p>
    <w:p w:rsidR="007226A6" w:rsidRPr="007226A6" w:rsidRDefault="007226A6" w:rsidP="004F6DBC">
      <w:pPr>
        <w:shd w:val="clear" w:color="auto" w:fill="FFFFFF"/>
        <w:spacing w:before="20" w:after="20" w:line="294" w:lineRule="atLeast"/>
        <w:jc w:val="righ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F243E"/>
          <w:sz w:val="32"/>
          <w:szCs w:val="32"/>
          <w:lang w:eastAsia="ru-RU"/>
        </w:rPr>
        <w:t>«Письма, написанные от руки, теперь уже выглядят как поздравления из прошлого века»</w:t>
      </w:r>
    </w:p>
    <w:p w:rsidR="007226A6" w:rsidRPr="007226A6" w:rsidRDefault="007226A6" w:rsidP="004F6DBC">
      <w:pPr>
        <w:shd w:val="clear" w:color="auto" w:fill="FFFFFF"/>
        <w:spacing w:before="20" w:after="20" w:line="294" w:lineRule="atLeast"/>
        <w:jc w:val="right"/>
        <w:rPr>
          <w:rFonts w:ascii="Arial" w:eastAsia="Times New Roman" w:hAnsi="Arial" w:cs="Arial"/>
          <w:color w:val="000000"/>
          <w:sz w:val="21"/>
          <w:szCs w:val="21"/>
          <w:lang w:eastAsia="ru-RU"/>
        </w:rPr>
      </w:pPr>
      <w:proofErr w:type="spellStart"/>
      <w:r w:rsidRPr="007226A6">
        <w:rPr>
          <w:rFonts w:ascii="Times New Roman" w:eastAsia="Times New Roman" w:hAnsi="Times New Roman" w:cs="Times New Roman"/>
          <w:b/>
          <w:bCs/>
          <w:color w:val="0F243E"/>
          <w:sz w:val="27"/>
          <w:szCs w:val="27"/>
          <w:lang w:eastAsia="ru-RU"/>
        </w:rPr>
        <w:t>Торнтон</w:t>
      </w:r>
      <w:proofErr w:type="spellEnd"/>
      <w:r w:rsidRPr="007226A6">
        <w:rPr>
          <w:rFonts w:ascii="Times New Roman" w:eastAsia="Times New Roman" w:hAnsi="Times New Roman" w:cs="Times New Roman"/>
          <w:b/>
          <w:bCs/>
          <w:color w:val="0F243E"/>
          <w:sz w:val="27"/>
          <w:szCs w:val="27"/>
          <w:lang w:eastAsia="ru-RU"/>
        </w:rPr>
        <w:t xml:space="preserve"> Уайлдер</w:t>
      </w:r>
    </w:p>
    <w:p w:rsidR="007226A6" w:rsidRPr="007226A6" w:rsidRDefault="007226A6" w:rsidP="004F6DBC">
      <w:pPr>
        <w:shd w:val="clear" w:color="auto" w:fill="FFFFFF"/>
        <w:spacing w:before="20" w:after="20" w:line="294" w:lineRule="atLeast"/>
        <w:jc w:val="righ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F243E"/>
          <w:sz w:val="32"/>
          <w:szCs w:val="32"/>
          <w:lang w:eastAsia="ru-RU"/>
        </w:rPr>
        <w:br/>
        <w:t>«Я пишу для того, чтобы понять, что я думаю»</w:t>
      </w:r>
    </w:p>
    <w:p w:rsidR="007226A6" w:rsidRPr="007226A6" w:rsidRDefault="007226A6" w:rsidP="004F6DBC">
      <w:pPr>
        <w:shd w:val="clear" w:color="auto" w:fill="FFFFFF"/>
        <w:spacing w:before="20" w:after="20" w:line="294" w:lineRule="atLeast"/>
        <w:jc w:val="right"/>
        <w:rPr>
          <w:rFonts w:ascii="Arial" w:eastAsia="Times New Roman" w:hAnsi="Arial" w:cs="Arial"/>
          <w:color w:val="000000"/>
          <w:sz w:val="21"/>
          <w:szCs w:val="21"/>
          <w:lang w:eastAsia="ru-RU"/>
        </w:rPr>
      </w:pPr>
      <w:proofErr w:type="spellStart"/>
      <w:r w:rsidRPr="007226A6">
        <w:rPr>
          <w:rFonts w:ascii="Times New Roman" w:eastAsia="Times New Roman" w:hAnsi="Times New Roman" w:cs="Times New Roman"/>
          <w:b/>
          <w:bCs/>
          <w:color w:val="0F243E"/>
          <w:sz w:val="27"/>
          <w:szCs w:val="27"/>
          <w:lang w:eastAsia="ru-RU"/>
        </w:rPr>
        <w:t>Дэниэл</w:t>
      </w:r>
      <w:proofErr w:type="spellEnd"/>
      <w:r w:rsidRPr="007226A6">
        <w:rPr>
          <w:rFonts w:ascii="Times New Roman" w:eastAsia="Times New Roman" w:hAnsi="Times New Roman" w:cs="Times New Roman"/>
          <w:b/>
          <w:bCs/>
          <w:color w:val="0F243E"/>
          <w:sz w:val="27"/>
          <w:szCs w:val="27"/>
          <w:lang w:eastAsia="ru-RU"/>
        </w:rPr>
        <w:t xml:space="preserve"> </w:t>
      </w:r>
      <w:proofErr w:type="spellStart"/>
      <w:r w:rsidRPr="007226A6">
        <w:rPr>
          <w:rFonts w:ascii="Times New Roman" w:eastAsia="Times New Roman" w:hAnsi="Times New Roman" w:cs="Times New Roman"/>
          <w:b/>
          <w:bCs/>
          <w:color w:val="0F243E"/>
          <w:sz w:val="27"/>
          <w:szCs w:val="27"/>
          <w:lang w:eastAsia="ru-RU"/>
        </w:rPr>
        <w:t>Бурстин</w:t>
      </w:r>
      <w:proofErr w:type="spellEnd"/>
    </w:p>
    <w:p w:rsidR="007226A6" w:rsidRPr="007226A6" w:rsidRDefault="007226A6" w:rsidP="004F6DBC">
      <w:pPr>
        <w:shd w:val="clear" w:color="auto" w:fill="FFFFFF"/>
        <w:spacing w:before="20" w:after="20" w:line="294" w:lineRule="atLeast"/>
        <w:jc w:val="righ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F243E"/>
          <w:sz w:val="32"/>
          <w:szCs w:val="32"/>
          <w:lang w:eastAsia="ru-RU"/>
        </w:rPr>
        <w:br/>
        <w:t>«Писать – значит читать себя самого»</w:t>
      </w:r>
    </w:p>
    <w:p w:rsidR="007226A6" w:rsidRPr="007226A6" w:rsidRDefault="007226A6" w:rsidP="004F6DBC">
      <w:pPr>
        <w:shd w:val="clear" w:color="auto" w:fill="FFFFFF"/>
        <w:spacing w:before="20" w:after="20" w:line="294" w:lineRule="atLeast"/>
        <w:jc w:val="righ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F243E"/>
          <w:sz w:val="27"/>
          <w:szCs w:val="27"/>
          <w:lang w:eastAsia="ru-RU"/>
        </w:rPr>
        <w:t xml:space="preserve">Макс </w:t>
      </w:r>
      <w:proofErr w:type="spellStart"/>
      <w:r w:rsidRPr="007226A6">
        <w:rPr>
          <w:rFonts w:ascii="Times New Roman" w:eastAsia="Times New Roman" w:hAnsi="Times New Roman" w:cs="Times New Roman"/>
          <w:b/>
          <w:bCs/>
          <w:color w:val="0F243E"/>
          <w:sz w:val="27"/>
          <w:szCs w:val="27"/>
          <w:lang w:eastAsia="ru-RU"/>
        </w:rPr>
        <w:t>Фриш</w:t>
      </w:r>
      <w:proofErr w:type="spellEnd"/>
    </w:p>
    <w:p w:rsidR="007226A6" w:rsidRPr="007226A6" w:rsidRDefault="007226A6" w:rsidP="004F6DBC">
      <w:pPr>
        <w:shd w:val="clear" w:color="auto" w:fill="FFFFFF"/>
        <w:spacing w:before="20" w:after="20" w:line="294" w:lineRule="atLeast"/>
        <w:jc w:val="righ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F243E"/>
          <w:sz w:val="32"/>
          <w:szCs w:val="32"/>
          <w:lang w:eastAsia="ru-RU"/>
        </w:rPr>
        <w:br/>
        <w:t>«В письмах умного человека отражается характер тех,</w:t>
      </w:r>
    </w:p>
    <w:p w:rsidR="007226A6" w:rsidRPr="007226A6" w:rsidRDefault="007226A6" w:rsidP="004F6DBC">
      <w:pPr>
        <w:shd w:val="clear" w:color="auto" w:fill="FFFFFF"/>
        <w:spacing w:before="20" w:after="20" w:line="294" w:lineRule="atLeast"/>
        <w:jc w:val="righ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F243E"/>
          <w:sz w:val="32"/>
          <w:szCs w:val="32"/>
          <w:lang w:eastAsia="ru-RU"/>
        </w:rPr>
        <w:t>кому они адресованы»</w:t>
      </w:r>
    </w:p>
    <w:p w:rsidR="007226A6" w:rsidRPr="007226A6" w:rsidRDefault="007226A6" w:rsidP="004F6DBC">
      <w:pPr>
        <w:shd w:val="clear" w:color="auto" w:fill="FFFFFF"/>
        <w:spacing w:before="20" w:after="20" w:line="294" w:lineRule="atLeast"/>
        <w:jc w:val="righ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F243E"/>
          <w:sz w:val="27"/>
          <w:szCs w:val="27"/>
          <w:lang w:eastAsia="ru-RU"/>
        </w:rPr>
        <w:t>Георг Лихтенберг</w:t>
      </w:r>
    </w:p>
    <w:p w:rsidR="007226A6" w:rsidRPr="007226A6" w:rsidRDefault="007226A6" w:rsidP="004F6DBC">
      <w:pPr>
        <w:shd w:val="clear" w:color="auto" w:fill="FFFFFF"/>
        <w:spacing w:before="20" w:after="20" w:line="294" w:lineRule="atLeast"/>
        <w:jc w:val="righ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F243E"/>
          <w:sz w:val="32"/>
          <w:szCs w:val="32"/>
          <w:lang w:eastAsia="ru-RU"/>
        </w:rPr>
        <w:br/>
      </w:r>
      <w:proofErr w:type="gramStart"/>
      <w:r w:rsidRPr="007226A6">
        <w:rPr>
          <w:rFonts w:ascii="Times New Roman" w:eastAsia="Times New Roman" w:hAnsi="Times New Roman" w:cs="Times New Roman"/>
          <w:b/>
          <w:bCs/>
          <w:color w:val="0F243E"/>
          <w:sz w:val="32"/>
          <w:szCs w:val="32"/>
          <w:lang w:eastAsia="ru-RU"/>
        </w:rPr>
        <w:t>« В</w:t>
      </w:r>
      <w:proofErr w:type="gramEnd"/>
      <w:r w:rsidRPr="007226A6">
        <w:rPr>
          <w:rFonts w:ascii="Times New Roman" w:eastAsia="Times New Roman" w:hAnsi="Times New Roman" w:cs="Times New Roman"/>
          <w:b/>
          <w:bCs/>
          <w:color w:val="0F243E"/>
          <w:sz w:val="32"/>
          <w:szCs w:val="32"/>
          <w:lang w:eastAsia="ru-RU"/>
        </w:rPr>
        <w:t xml:space="preserve"> письмах человек обнажает душу»</w:t>
      </w:r>
    </w:p>
    <w:p w:rsidR="007226A6" w:rsidRPr="007226A6" w:rsidRDefault="007226A6" w:rsidP="004F6DBC">
      <w:pPr>
        <w:shd w:val="clear" w:color="auto" w:fill="FFFFFF"/>
        <w:spacing w:before="20" w:after="20" w:line="294" w:lineRule="atLeast"/>
        <w:jc w:val="righ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F243E"/>
          <w:sz w:val="27"/>
          <w:szCs w:val="27"/>
          <w:lang w:eastAsia="ru-RU"/>
        </w:rPr>
        <w:t>Мопассан</w:t>
      </w:r>
      <w:r w:rsidRPr="007226A6">
        <w:rPr>
          <w:rFonts w:ascii="Times New Roman" w:eastAsia="Times New Roman" w:hAnsi="Times New Roman" w:cs="Times New Roman"/>
          <w:color w:val="000000"/>
          <w:sz w:val="27"/>
          <w:szCs w:val="27"/>
          <w:lang w:eastAsia="ru-RU"/>
        </w:rPr>
        <w:br/>
      </w:r>
      <w:r w:rsidRPr="007226A6">
        <w:rPr>
          <w:rFonts w:ascii="Times New Roman" w:eastAsia="Times New Roman" w:hAnsi="Times New Roman" w:cs="Times New Roman"/>
          <w:color w:val="000000"/>
          <w:sz w:val="27"/>
          <w:szCs w:val="27"/>
          <w:lang w:eastAsia="ru-RU"/>
        </w:rPr>
        <w:br/>
      </w:r>
      <w:r w:rsidRPr="007226A6">
        <w:rPr>
          <w:rFonts w:ascii="Arial" w:eastAsia="Times New Roman" w:hAnsi="Arial" w:cs="Arial"/>
          <w:color w:val="000000"/>
          <w:sz w:val="21"/>
          <w:szCs w:val="21"/>
          <w:lang w:eastAsia="ru-RU"/>
        </w:rPr>
        <w:br/>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Правила этикета при написании писем</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Arial" w:eastAsia="Times New Roman" w:hAnsi="Arial" w:cs="Arial"/>
          <w:noProof/>
          <w:color w:val="000000"/>
          <w:sz w:val="21"/>
          <w:szCs w:val="21"/>
          <w:lang w:eastAsia="ru-RU"/>
        </w:rPr>
        <w:lastRenderedPageBreak/>
        <w:drawing>
          <wp:inline distT="0" distB="0" distL="0" distR="0">
            <wp:extent cx="5943600" cy="3394075"/>
            <wp:effectExtent l="0" t="0" r="0" b="0"/>
            <wp:docPr id="17" name="Рисунок 17" descr="hello_html_m38e68bc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38e68bc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94075"/>
                    </a:xfrm>
                    <a:prstGeom prst="rect">
                      <a:avLst/>
                    </a:prstGeom>
                    <a:noFill/>
                    <a:ln>
                      <a:noFill/>
                    </a:ln>
                  </pic:spPr>
                </pic:pic>
              </a:graphicData>
            </a:graphic>
          </wp:inline>
        </w:drawing>
      </w:r>
    </w:p>
    <w:p w:rsidR="007226A6" w:rsidRPr="007226A6" w:rsidRDefault="007226A6" w:rsidP="004F6DBC">
      <w:pPr>
        <w:spacing w:before="20" w:after="20" w:line="240" w:lineRule="auto"/>
        <w:rPr>
          <w:rFonts w:ascii="Times New Roman" w:eastAsia="Times New Roman" w:hAnsi="Times New Roman" w:cs="Times New Roman"/>
          <w:sz w:val="24"/>
          <w:szCs w:val="24"/>
          <w:lang w:eastAsia="ru-RU"/>
        </w:rPr>
      </w:pPr>
      <w:r w:rsidRPr="007226A6">
        <w:rPr>
          <w:rFonts w:ascii="Times New Roman" w:eastAsia="Times New Roman" w:hAnsi="Times New Roman" w:cs="Times New Roman"/>
          <w:color w:val="000000"/>
          <w:sz w:val="32"/>
          <w:szCs w:val="32"/>
          <w:shd w:val="clear" w:color="auto" w:fill="FFFFFF"/>
          <w:lang w:eastAsia="ru-RU"/>
        </w:rPr>
        <w:t>Конечно, новейшие технологии в миллионы раз быстрее… Но согласитесь, от близких людей гораздо приятнее получать именно рукописные письма.</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32"/>
          <w:szCs w:val="32"/>
          <w:lang w:eastAsia="ru-RU"/>
        </w:rPr>
        <w:t>Только традиционные письма позволяют увидеть почерк дорогого человека, ощутить настроение, которое владело им во время написания послания.</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32"/>
          <w:szCs w:val="32"/>
          <w:lang w:eastAsia="ru-RU"/>
        </w:rPr>
        <w:t>Кроме того, письма – одна из наиболее романтичных форм общения между влюблёнными людьми.</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Arial" w:eastAsia="Times New Roman" w:hAnsi="Arial" w:cs="Arial"/>
          <w:color w:val="000000"/>
          <w:sz w:val="21"/>
          <w:szCs w:val="21"/>
          <w:lang w:eastAsia="ru-RU"/>
        </w:rPr>
        <w:br/>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Правила написания писем:</w:t>
      </w:r>
    </w:p>
    <w:p w:rsidR="007226A6" w:rsidRPr="007226A6" w:rsidRDefault="007226A6" w:rsidP="004F6DBC">
      <w:pPr>
        <w:shd w:val="clear" w:color="auto" w:fill="FFFFFF"/>
        <w:spacing w:before="20" w:after="20" w:line="294" w:lineRule="atLeast"/>
        <w:jc w:val="center"/>
        <w:rPr>
          <w:rFonts w:ascii="Arial" w:eastAsia="Times New Roman" w:hAnsi="Arial" w:cs="Arial"/>
          <w:color w:val="000000"/>
          <w:sz w:val="21"/>
          <w:szCs w:val="21"/>
          <w:lang w:eastAsia="ru-RU"/>
        </w:rPr>
      </w:pP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Необходимо отвечать на все полученные письма.</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Ответ на письмо не следует писать сразу же: надо всё хорошенько обдумать, но нельзя слишком затягивать с письмом: рискуете испортить отношения с адресатом.</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Если Вам нечего написать адресанту в ответ, следует послать ему почтовую открытку, чтобы он знал, что его письмо успешно доставлено.</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 xml:space="preserve">Личную переписку необходимо хранить в недоступном </w:t>
      </w:r>
      <w:proofErr w:type="gramStart"/>
      <w:r w:rsidRPr="007226A6">
        <w:rPr>
          <w:rFonts w:ascii="Times New Roman" w:eastAsia="Times New Roman" w:hAnsi="Times New Roman" w:cs="Times New Roman"/>
          <w:color w:val="000000"/>
          <w:sz w:val="27"/>
          <w:szCs w:val="27"/>
          <w:lang w:eastAsia="ru-RU"/>
        </w:rPr>
        <w:t>для посторонних месте</w:t>
      </w:r>
      <w:proofErr w:type="gramEnd"/>
      <w:r w:rsidRPr="007226A6">
        <w:rPr>
          <w:rFonts w:ascii="Times New Roman" w:eastAsia="Times New Roman" w:hAnsi="Times New Roman" w:cs="Times New Roman"/>
          <w:color w:val="000000"/>
          <w:sz w:val="27"/>
          <w:szCs w:val="27"/>
          <w:lang w:eastAsia="ru-RU"/>
        </w:rPr>
        <w:t>.</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Если Вы набрали письмо на компьютере, следует добавить подпись или финальную строчку своим почерком.</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Напечатанная подпись свидетельствует о невоспитанности человека. Ни в коем случае так не делайте!</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Даже личное письмо обязательно должно быть композиционно выстроенным.</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Прежде чем упаковывать письмо в конверт, его необходимо тщательно проверить.</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lastRenderedPageBreak/>
        <w:t>Писать письмо надо тогда, когда Вы пребываете в хорошем расположении духа. Недопустимо отправлять письма, содержащие гневные высказывания или ироничные намёки.</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Писать анонимные письма неприлично.</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Если требуется сделать какое-то отвлечённое замечание или дополнение к письму, следует поставить перед ним обозначение PS (</w:t>
      </w:r>
      <w:proofErr w:type="spellStart"/>
      <w:r w:rsidRPr="007226A6">
        <w:rPr>
          <w:rFonts w:ascii="Times New Roman" w:eastAsia="Times New Roman" w:hAnsi="Times New Roman" w:cs="Times New Roman"/>
          <w:color w:val="000000"/>
          <w:sz w:val="27"/>
          <w:szCs w:val="27"/>
          <w:lang w:eastAsia="ru-RU"/>
        </w:rPr>
        <w:t>post</w:t>
      </w:r>
      <w:proofErr w:type="spellEnd"/>
      <w:r w:rsidRPr="007226A6">
        <w:rPr>
          <w:rFonts w:ascii="Times New Roman" w:eastAsia="Times New Roman" w:hAnsi="Times New Roman" w:cs="Times New Roman"/>
          <w:color w:val="000000"/>
          <w:sz w:val="27"/>
          <w:szCs w:val="27"/>
          <w:lang w:eastAsia="ru-RU"/>
        </w:rPr>
        <w:t xml:space="preserve"> </w:t>
      </w:r>
      <w:proofErr w:type="spellStart"/>
      <w:r w:rsidRPr="007226A6">
        <w:rPr>
          <w:rFonts w:ascii="Times New Roman" w:eastAsia="Times New Roman" w:hAnsi="Times New Roman" w:cs="Times New Roman"/>
          <w:color w:val="000000"/>
          <w:sz w:val="27"/>
          <w:szCs w:val="27"/>
          <w:lang w:eastAsia="ru-RU"/>
        </w:rPr>
        <w:t>skriptum</w:t>
      </w:r>
      <w:proofErr w:type="spellEnd"/>
      <w:r w:rsidRPr="007226A6">
        <w:rPr>
          <w:rFonts w:ascii="Times New Roman" w:eastAsia="Times New Roman" w:hAnsi="Times New Roman" w:cs="Times New Roman"/>
          <w:color w:val="000000"/>
          <w:sz w:val="27"/>
          <w:szCs w:val="27"/>
          <w:lang w:eastAsia="ru-RU"/>
        </w:rPr>
        <w:t>). В конце этого дополнения необходимо указать свои инициалы.</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Рукописное письмо следует писать разборчивым почерком, чтобы не огорчать и не злить адресата.</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Личные письма следует писать тогда, когда Вы находитесь в одиночестве.</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Читать чужие письма без разрешения адресата или адресанта неприемлемо.</w:t>
      </w:r>
    </w:p>
    <w:p w:rsidR="007226A6" w:rsidRPr="007226A6" w:rsidRDefault="007226A6" w:rsidP="004F6DBC">
      <w:pPr>
        <w:numPr>
          <w:ilvl w:val="0"/>
          <w:numId w:val="1"/>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Недопустимо вскрывать конверт с письмом, которое не Вам адресовано.</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FF0000"/>
          <w:sz w:val="48"/>
          <w:szCs w:val="48"/>
          <w:lang w:eastAsia="ru-RU"/>
        </w:rPr>
        <w:t>Виды писем</w:t>
      </w:r>
    </w:p>
    <w:p w:rsidR="007226A6" w:rsidRPr="007226A6" w:rsidRDefault="007226A6" w:rsidP="004F6DBC">
      <w:pPr>
        <w:spacing w:before="20" w:after="20" w:line="240" w:lineRule="auto"/>
        <w:rPr>
          <w:rFonts w:ascii="Times New Roman" w:eastAsia="Times New Roman" w:hAnsi="Times New Roman" w:cs="Times New Roman"/>
          <w:sz w:val="24"/>
          <w:szCs w:val="24"/>
          <w:lang w:eastAsia="ru-RU"/>
        </w:rPr>
      </w:pPr>
      <w:r w:rsidRPr="007226A6">
        <w:rPr>
          <w:rFonts w:ascii="Times New Roman" w:eastAsia="Times New Roman" w:hAnsi="Times New Roman" w:cs="Times New Roman"/>
          <w:b/>
          <w:bCs/>
          <w:color w:val="000000"/>
          <w:sz w:val="27"/>
          <w:szCs w:val="27"/>
          <w:shd w:val="clear" w:color="auto" w:fill="FFFFFF"/>
          <w:lang w:eastAsia="ru-RU"/>
        </w:rPr>
        <w:t>Открытка</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36"/>
          <w:szCs w:val="36"/>
          <w:lang w:eastAsia="ru-RU"/>
        </w:rPr>
        <w:t>Если Вы хотите написать что-то личное на открытке, следует упаковать её в конверт.</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36"/>
          <w:szCs w:val="36"/>
          <w:lang w:eastAsia="ru-RU"/>
        </w:rPr>
        <w:t>Когда Вы отправляете открытки сразу на несколько адресов, надо следить за тем, чтобы текст на всех был разным.</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Благодарственное письмо</w:t>
      </w:r>
    </w:p>
    <w:p w:rsidR="007226A6" w:rsidRPr="007226A6" w:rsidRDefault="007226A6" w:rsidP="004F6DBC">
      <w:pPr>
        <w:shd w:val="clear" w:color="auto" w:fill="FFFFFF"/>
        <w:spacing w:before="20" w:after="20" w:line="294" w:lineRule="atLeast"/>
        <w:jc w:val="center"/>
        <w:rPr>
          <w:rFonts w:ascii="Arial" w:eastAsia="Times New Roman" w:hAnsi="Arial" w:cs="Arial"/>
          <w:color w:val="000000"/>
          <w:sz w:val="21"/>
          <w:szCs w:val="21"/>
          <w:lang w:eastAsia="ru-RU"/>
        </w:rPr>
      </w:pPr>
    </w:p>
    <w:p w:rsidR="004F6DBC"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32"/>
          <w:szCs w:val="32"/>
          <w:lang w:eastAsia="ru-RU"/>
        </w:rPr>
        <w:t>Благодарственное письмо существует для того, чтобы Вы могли в письменной форме отблагодарить человека за оказанную им помощь, выразить свою признательность.</w:t>
      </w:r>
      <w:r w:rsidR="004F6DBC">
        <w:rPr>
          <w:rFonts w:ascii="Arial" w:eastAsia="Times New Roman" w:hAnsi="Arial" w:cs="Arial"/>
          <w:color w:val="000000"/>
          <w:sz w:val="21"/>
          <w:szCs w:val="21"/>
          <w:lang w:eastAsia="ru-RU"/>
        </w:rPr>
        <w:t xml:space="preserve"> </w:t>
      </w:r>
      <w:r w:rsidRPr="007226A6">
        <w:rPr>
          <w:rFonts w:ascii="Times New Roman" w:eastAsia="Times New Roman" w:hAnsi="Times New Roman" w:cs="Times New Roman"/>
          <w:color w:val="000000"/>
          <w:sz w:val="32"/>
          <w:szCs w:val="32"/>
          <w:lang w:eastAsia="ru-RU"/>
        </w:rPr>
        <w:t>По объёму</w:t>
      </w:r>
      <w:r w:rsidR="004F6DBC">
        <w:rPr>
          <w:rFonts w:ascii="Times New Roman" w:eastAsia="Times New Roman" w:hAnsi="Times New Roman" w:cs="Times New Roman"/>
          <w:color w:val="000000"/>
          <w:sz w:val="32"/>
          <w:szCs w:val="32"/>
          <w:lang w:eastAsia="ru-RU"/>
        </w:rPr>
        <w:t xml:space="preserve"> </w:t>
      </w:r>
      <w:r w:rsidRPr="007226A6">
        <w:rPr>
          <w:rFonts w:ascii="Times New Roman" w:eastAsia="Times New Roman" w:hAnsi="Times New Roman" w:cs="Times New Roman"/>
          <w:color w:val="000000"/>
          <w:sz w:val="32"/>
          <w:szCs w:val="32"/>
          <w:lang w:eastAsia="ru-RU"/>
        </w:rPr>
        <w:t>благодарственное письмо довольно невелико.</w:t>
      </w:r>
      <w:r w:rsidR="004F6DBC">
        <w:rPr>
          <w:rFonts w:ascii="Arial" w:eastAsia="Times New Roman" w:hAnsi="Arial" w:cs="Arial"/>
          <w:color w:val="000000"/>
          <w:sz w:val="21"/>
          <w:szCs w:val="21"/>
          <w:lang w:eastAsia="ru-RU"/>
        </w:rPr>
        <w:t xml:space="preserve"> </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Письмо-напоминание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Письмо-напоминание служит для того, чтобы напомнить человеку о невыполненном обязательстве, о забытом долге и т.п. Пишется оно в максимально вежливой манере.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Письмо-напоминание непременно должно быть запечатано, чтобы ненароком не поставить получателя в неприятное положение перед другими людьми.</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Письмо-извинение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Письмо-извинение пишут в том случае, если действительно осознают свою вину и раскаиваются в содеянном. Оно должно быть написано от сердца, вежливо и тактично.</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 xml:space="preserve">Они посылаются в том случае, если обидели или оскорбили чем-нибудь. Извиняясь, надо быть откровенным и придерживаться истины. Искреннее признание вернее всего располагает к прощению. Если желаете извиниться за необдуманно сказанное слово или </w:t>
      </w:r>
      <w:proofErr w:type="gramStart"/>
      <w:r w:rsidRPr="007226A6">
        <w:rPr>
          <w:rFonts w:ascii="Times New Roman" w:eastAsia="Times New Roman" w:hAnsi="Times New Roman" w:cs="Times New Roman"/>
          <w:color w:val="000000"/>
          <w:sz w:val="27"/>
          <w:szCs w:val="27"/>
          <w:lang w:eastAsia="ru-RU"/>
        </w:rPr>
        <w:t>за оскорбительного содержания</w:t>
      </w:r>
      <w:proofErr w:type="gramEnd"/>
      <w:r w:rsidRPr="007226A6">
        <w:rPr>
          <w:rFonts w:ascii="Times New Roman" w:eastAsia="Times New Roman" w:hAnsi="Times New Roman" w:cs="Times New Roman"/>
          <w:color w:val="000000"/>
          <w:sz w:val="27"/>
          <w:szCs w:val="27"/>
          <w:lang w:eastAsia="ru-RU"/>
        </w:rPr>
        <w:t xml:space="preserve"> письмо, то следует сначала совершенно успокоиться, дать пройти минутной вспышке, - кто действует под влиянием гнева, тот никогда не поступает правильно. Только </w:t>
      </w:r>
      <w:r w:rsidRPr="007226A6">
        <w:rPr>
          <w:rFonts w:ascii="Times New Roman" w:eastAsia="Times New Roman" w:hAnsi="Times New Roman" w:cs="Times New Roman"/>
          <w:color w:val="000000"/>
          <w:sz w:val="27"/>
          <w:szCs w:val="27"/>
          <w:lang w:eastAsia="ru-RU"/>
        </w:rPr>
        <w:lastRenderedPageBreak/>
        <w:t>тогда ваше письмо с извинениями может достигнуть желаемой цели, если оно написано совершенно спокойно и предварительно серьезно обдумано.</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Письмо-соболезнование.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Письмо-соболезнование пишется немедленно по получении скорбных вестей. Если Вы не успели его отправить вовремя, не посылайте вовсе: не следует лишний раз напоминать людям об их горе.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По объёму письмо-соболезнование должно быть небольшим. Писать его следует от души, без использования красивых цитат, без разного рода вычурностей.</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Письмо-соболезнование составляется от руки на обычной бумаге.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Не стоит прилагать к такого рода письму открытку. Соболезнование.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Письма, выражающие соболезнование, самые трудные, так как вообще помочь горю словами почти невозможно. Поэтому цель этих писем – не желание утешить, а только выразить свое участие или соболезнование. Помогают перенести утрату добрые, хорошие воспоминания, которые дорогое нам лицо оставило по себе в памяти всех, его знавших.</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Размолвка или окончательный развод двух до сих пор любивших друг друга людей тоже заслуживает соболезнования. В какой форме выражено будет участие – зависит от обстоятельств; но деликатность, такт всегда благотворно влияющие на больное сердце, должны быть и в этом случае главными руководителями при составлении письма.</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Просьбы и прошения.</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Писем, содержащих в себе просьбу, такое множество, предметы и причины их так разнообразны, что перечислить их невозможно.</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Мы просим и о совете, и об услуге, и о месте. Мы просим у знакомых, у друзей, у чужих, у ниже и выше нас поставленных. Поэтому каждый раз, смотря по предмету и личности, просьба должна быть выражена в другой форме. И чем яснее и толковее изложена просьба, тем больше шансов на успех. В каждом прошении, вслед за разъяснением повода к просьбе, следует изложить причины, которые вынуждают нас обратиться с нею. Затем, коснувшись наших, зависящих от успеха, выгод, упомянуть об обязательствах, которые мы принимаем на себя относительно других лиц. В особенности внимательно надо обсудить все то, что мы хотим сказать в нашу пользу, чтобы оно не имело вида хвастовства или излишней уверенности в наших преимуществах. Мы должны выразить свою просьбу просто и скромно, но не униженно или высокомерно. Составляя прошение, необходимо помнить: то, что мы пишем, отражает наши мысли и наши чувства. Поэтому важно, чтобы читающего нашу просьбу расположили в нашу пользу не только слова, наши выражения, доводы, но и искренность и уверенность в его помощи и содействии.</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Каждая благовоспитанная личность должна дать ответ в возможно короткие сроки. Каков бы он ни был, утвердительный или отрицательный, должен быть дан в крайне вежливой форме.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Arial" w:eastAsia="Times New Roman" w:hAnsi="Arial" w:cs="Arial"/>
          <w:color w:val="000000"/>
          <w:sz w:val="21"/>
          <w:szCs w:val="21"/>
          <w:lang w:eastAsia="ru-RU"/>
        </w:rPr>
        <w:br/>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Поздравления.</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lastRenderedPageBreak/>
        <w:t>Поздравления пишутся только в случае радостного события. Следует стараться, чтобы они были по возможности кратки. Между родственниками или близкими друзьями можно еще позволить себе упомянуть в них о постороннем предмете, но относительно мало знакомой личности упоминание всего не относящегося к делу, неуместно.</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Бумага с хорошенькой виньеткой совершенно подходит для поздравления себе равных. На Новый год многие пользуются первым или последним в году письмом, чтобы выразить свои поздравления и пожелания к Новому году. В его содержание должны входить воспоминания о прошедшем годе, о здоровье и о случившихся приятных получателю событиях. Следует пожелать в новом году здоровья, радости, благополучия и хорошо провести наступающий год.</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Поздравления по случаю свадьбы всегда посылаются в форме письма. В них следует высказать участие в семейной радости по случаю счастливого события. Необходимо упомянуть (если знаем жениха и невесту), что их хорошие качества составят залог их будущего счастья, и окончить письмо пожеланиями счастливого будущего и всегда безоблачного неба в брачной жизни молодых.</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Рождение ребенка – событие, тоже требующее письменного поздравления. Содержание его состоит в выражении нашей радости по поводу счастливого события, несколько слов о маленьком, и, наконец, пожелания счастья как ребенку, так и его матери. Высказать свое участие к последней необходимо.</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Правила написания личных писем</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Начинать письмо следует с обращения к адресату.</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Если это ответное письмо, необходимо поблагодарить адресанта за ранее полученную корреспонденцию.</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Если Вы задержались с ответом, следует извиниться за то, что не могли написать раньше. Упомянуть о причинах.</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Затем надо ответить на все вопросы, заданные адресантом в его письме. Можно начать с фразы: «В своём письме ты спрашиваешь меня о …».</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Потом Вы можете перейти к интересующей Вас теме, рассказать о том, что Вас волнует, поделиться своими радостями, проблемами и т.д.</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После этого закономерным будет задать вопросы по теме переписки Вашему адресату, чтобы дать возможность продолжить общение. Если Вы рассказывали о своей жизни, неплохо было бы поинтересоваться, как у него обстоят дела.</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Затем следует написать фразу типа: «С нетерпением буду ждать твоего ответа», «Надеюсь вскоре получить от тебя весточку», «Пиши скорее!» и т.д.</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В конце письма хорошо бы поставить клише («С любовью, Ольга», «Искренне Ваш, Олег Евгеньевич», «С наилучшими пожеланиями, Маша» и т.д.) и свою личную подпись.</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Правила написания деловых писем</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Существуют деловые письма разных жанров: резюме, письмо-жалоба, письмо-запрос информации и т.д.</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Схема написания письма о приёме на работу</w:t>
      </w:r>
    </w:p>
    <w:p w:rsidR="007226A6" w:rsidRPr="007226A6" w:rsidRDefault="007226A6" w:rsidP="004F6DBC">
      <w:pPr>
        <w:numPr>
          <w:ilvl w:val="0"/>
          <w:numId w:val="2"/>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Официальное обращение.</w:t>
      </w:r>
    </w:p>
    <w:p w:rsidR="007226A6" w:rsidRPr="007226A6" w:rsidRDefault="007226A6" w:rsidP="004F6DBC">
      <w:pPr>
        <w:numPr>
          <w:ilvl w:val="0"/>
          <w:numId w:val="2"/>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lastRenderedPageBreak/>
        <w:t>Объяснение причины, по которой Вы пишите письмо.</w:t>
      </w:r>
    </w:p>
    <w:p w:rsidR="007226A6" w:rsidRPr="007226A6" w:rsidRDefault="007226A6" w:rsidP="004F6DBC">
      <w:pPr>
        <w:numPr>
          <w:ilvl w:val="0"/>
          <w:numId w:val="2"/>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Указание источника информации о вакансии.</w:t>
      </w:r>
    </w:p>
    <w:p w:rsidR="007226A6" w:rsidRPr="007226A6" w:rsidRDefault="007226A6" w:rsidP="004F6DBC">
      <w:pPr>
        <w:numPr>
          <w:ilvl w:val="0"/>
          <w:numId w:val="2"/>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Можете пояснить, почему Вас заинтересовала предложенная работа.</w:t>
      </w:r>
    </w:p>
    <w:p w:rsidR="007226A6" w:rsidRPr="007226A6" w:rsidRDefault="007226A6" w:rsidP="004F6DBC">
      <w:pPr>
        <w:numPr>
          <w:ilvl w:val="0"/>
          <w:numId w:val="2"/>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Затем необходимо дать краткое описание имеющегося у Вас образования и опыта работы.</w:t>
      </w:r>
    </w:p>
    <w:p w:rsidR="007226A6" w:rsidRPr="007226A6" w:rsidRDefault="007226A6" w:rsidP="004F6DBC">
      <w:pPr>
        <w:numPr>
          <w:ilvl w:val="0"/>
          <w:numId w:val="2"/>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Можете описать свои индивидуальные качества, которые более всего соответствуют требованиям к претенденту на предложенную должность.</w:t>
      </w:r>
    </w:p>
    <w:p w:rsidR="007226A6" w:rsidRPr="007226A6" w:rsidRDefault="007226A6" w:rsidP="004F6DBC">
      <w:pPr>
        <w:numPr>
          <w:ilvl w:val="0"/>
          <w:numId w:val="2"/>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Далее следует указать, что прилагаете своё резюме и выразить готовность в случае необходимости предоставить дополнительную информацию.</w:t>
      </w:r>
    </w:p>
    <w:p w:rsidR="007226A6" w:rsidRPr="007226A6" w:rsidRDefault="007226A6" w:rsidP="004F6DBC">
      <w:pPr>
        <w:numPr>
          <w:ilvl w:val="0"/>
          <w:numId w:val="2"/>
        </w:numPr>
        <w:shd w:val="clear" w:color="auto" w:fill="FFFFFF"/>
        <w:spacing w:before="20" w:after="20" w:line="294" w:lineRule="atLeast"/>
        <w:ind w:left="0"/>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В конце необходимо указать ФИО и дату написания официального письма. Поставить личную подпись.</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Основные правила написания современного письма</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Содержание письма – это дело воспитанности и необходимости, хотя и здесь следует помнить, что тон должен быть выдержанным, мысли хорошо продуманы и логически выстроены. Не обижайте других отписками – лучше сообщите, что сейчас вы заняты или не в том настроении. И поэтому подробное письмо напишите на следующей неделе. Помните, что поспешно написанное послание может сослужить плохую службу – ведь что написано пером, то не вырубишь топором. Наша неряшливость или обидная для другого мысль будет постоянно попадаться человеку на глаза, если он хранит письма.</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Если вы пишете от руки, то почерк должен быть разборчивым, аккуратным, исключающим неправильное прочтение слова. Если же текст отпечатан на машинке, то подписать его надо от руки. Для написания писем не следует использовать карандаш, так как это затрудняет чтение.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Особое внимание надо обращать на бумагу и конверт. Желательно, чтобы бумага была белой и плотной, ровной, а конверт – не просвечивающимся.</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 xml:space="preserve">Если вы решили кого–либо пригласить на торжество, или пишете благодарственное письмо, или поздравляете со знаменательной датой – пишите только от руки, это придает посланию особую теплоту, доверительность. Любое письмо – как личное, так и деловое – должно начинаться с даты. Ее место – правый верхний угол первой страницы. Ставя ее, помните, что правила хорошего тона требуют, чтобы на полученное письмо отвечали в среднем через пять дней после его получения. Письмо начинается с обращения, расположенного посередине листа. В личных письмах обращение диктуется этическими нормами и, конечно, тем, как вы привыкли называть ваших друзей или близких, или членов семьи: «Дорогая мамочка», «Милая сестренка», «Здравствуй, Николай». Каковы ваши отношения с адресатом, таковы и обращения. Но в любом случае нельзя оставлять письмо безымянным. Если в письме несколько страниц, проследите за тем, чтобы конверт был достаточно </w:t>
      </w:r>
      <w:proofErr w:type="gramStart"/>
      <w:r w:rsidRPr="007226A6">
        <w:rPr>
          <w:rFonts w:ascii="Times New Roman" w:eastAsia="Times New Roman" w:hAnsi="Times New Roman" w:cs="Times New Roman"/>
          <w:color w:val="000000"/>
          <w:sz w:val="27"/>
          <w:szCs w:val="27"/>
          <w:lang w:eastAsia="ru-RU"/>
        </w:rPr>
        <w:t>велик</w:t>
      </w:r>
      <w:proofErr w:type="gramEnd"/>
      <w:r w:rsidRPr="007226A6">
        <w:rPr>
          <w:rFonts w:ascii="Times New Roman" w:eastAsia="Times New Roman" w:hAnsi="Times New Roman" w:cs="Times New Roman"/>
          <w:color w:val="000000"/>
          <w:sz w:val="27"/>
          <w:szCs w:val="27"/>
          <w:lang w:eastAsia="ru-RU"/>
        </w:rPr>
        <w:t xml:space="preserve"> и чтобы все страницы были пронумерованы. Завершается письмо добрыми пожеланиями и выражением своего отношения к адресату: за этим следует подпись. </w:t>
      </w:r>
      <w:proofErr w:type="gramStart"/>
      <w:r w:rsidRPr="007226A6">
        <w:rPr>
          <w:rFonts w:ascii="Times New Roman" w:eastAsia="Times New Roman" w:hAnsi="Times New Roman" w:cs="Times New Roman"/>
          <w:color w:val="000000"/>
          <w:sz w:val="27"/>
          <w:szCs w:val="27"/>
          <w:lang w:eastAsia="ru-RU"/>
        </w:rPr>
        <w:t>Например</w:t>
      </w:r>
      <w:proofErr w:type="gramEnd"/>
      <w:r w:rsidRPr="007226A6">
        <w:rPr>
          <w:rFonts w:ascii="Times New Roman" w:eastAsia="Times New Roman" w:hAnsi="Times New Roman" w:cs="Times New Roman"/>
          <w:color w:val="000000"/>
          <w:sz w:val="27"/>
          <w:szCs w:val="27"/>
          <w:lang w:eastAsia="ru-RU"/>
        </w:rPr>
        <w:t>: «Желаю Вам всего самого доброго», «С уважением…». Итак, культурно оформленное письмо состоит из:</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1)   даты;</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2)   обращения;</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3)   основного текста;</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lastRenderedPageBreak/>
        <w:t xml:space="preserve">4)   заключительной формулы вежливости и подписи, если письмо адресовано близкому человеку. </w:t>
      </w:r>
      <w:proofErr w:type="gramStart"/>
      <w:r w:rsidRPr="007226A6">
        <w:rPr>
          <w:rFonts w:ascii="Times New Roman" w:eastAsia="Times New Roman" w:hAnsi="Times New Roman" w:cs="Times New Roman"/>
          <w:color w:val="000000"/>
          <w:sz w:val="27"/>
          <w:szCs w:val="27"/>
          <w:lang w:eastAsia="ru-RU"/>
        </w:rPr>
        <w:t>Например</w:t>
      </w:r>
      <w:proofErr w:type="gramEnd"/>
      <w:r w:rsidRPr="007226A6">
        <w:rPr>
          <w:rFonts w:ascii="Times New Roman" w:eastAsia="Times New Roman" w:hAnsi="Times New Roman" w:cs="Times New Roman"/>
          <w:color w:val="000000"/>
          <w:sz w:val="27"/>
          <w:szCs w:val="27"/>
          <w:lang w:eastAsia="ru-RU"/>
        </w:rPr>
        <w:t>: «Твоя Наташа» или «Целую, ваша Люба».</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Лист складывается так, чтобы текст был внутри. Следовательно, писать письма надо на одной стороне листа. Даже если оно короткое, состоит из нескольких предложений, все равно используйте целый лист, а не часть его. За неимением белой нелинованной бумаги часто пользуются обыкновенными ученическими тетрадями. В этом случае края желательно подровнять ножницами, чтобы лист не был неряшливым.</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 xml:space="preserve">Письма, адресованные не вам и попавшие к вам по ошибке, читать нельзя; так же, как нельзя </w:t>
      </w:r>
      <w:proofErr w:type="gramStart"/>
      <w:r w:rsidRPr="007226A6">
        <w:rPr>
          <w:rFonts w:ascii="Times New Roman" w:eastAsia="Times New Roman" w:hAnsi="Times New Roman" w:cs="Times New Roman"/>
          <w:color w:val="000000"/>
          <w:sz w:val="27"/>
          <w:szCs w:val="27"/>
          <w:lang w:eastAsia="ru-RU"/>
        </w:rPr>
        <w:t>без разрешения</w:t>
      </w:r>
      <w:proofErr w:type="gramEnd"/>
      <w:r w:rsidRPr="007226A6">
        <w:rPr>
          <w:rFonts w:ascii="Times New Roman" w:eastAsia="Times New Roman" w:hAnsi="Times New Roman" w:cs="Times New Roman"/>
          <w:color w:val="000000"/>
          <w:sz w:val="27"/>
          <w:szCs w:val="27"/>
          <w:lang w:eastAsia="ru-RU"/>
        </w:rPr>
        <w:t xml:space="preserve"> писавшего давать полученное вами письмо другим людям. Родители, перехватывающие и читающие письма своих детей, рискуют испортить свои с ними отношения. Переписка – личное дело тех, кто ее ведет.</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Слог письма должен воспроизводить в точности правильный ход разговора; он должен быть ясен, прост и сжат. В искусстве составлять письма играет весьма важную роль умение отличить того, к кому мы пишем, дать верный тон своему письму, который согласовался бы с теми чувствами и отношениями, в которых мы действительно находимся с лицом, к которому пишем. Нужно сообразоваться, во – первых, с возрастом, во – вторых, с уважением к женщинам, старикам, в – третьих, с душевным состоянием лиц, к которым мы пишем. Не тактично писать об удовольствиях человеку, который удручен в это время каким – либо горем. Не следует похваляться роскошью перед теми, кому судьба предоставила лишения и горькие испытания.</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Мужчина должен писать к женщине в самой почтительной форме; правило это должно быть соблюдаемо даже и в том случае, если он по своему положению стоит гораздо выше ее. Кто бы он ни был, к кому мы пишем, никогда не надо выражать чувств, которых мы к нему не питаем. Следует быть осторожным и никогда ни о ком не писать ничего дурного. Отосланного письма не вернуть, и мы уже не в состоянии исправить необдуманного. Если случится писать под влиянием чувств гнева, то лучше отправку письма отложить до следующего дня: иногда минутная несправедливая вспышка может уничтожить самые добрые отношения даже между самыми близкими людьми.</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В переписке нужно избегать двусмысленностей. Письменная передача мыслей имеет большой недостаток. Она не обладает свойством передачи тона голоса и выражения лица пишущего. А всякий из нас знает, какое огромное значение имеют в разговоре тон и взгляд. Можно прочитать одну и ту же фразу десятью разными тонами, и каждый раз она будет иметь новый смысл. Поэтому нужно писать с величайшей осмотрительностью. И весьма снисходительно относиться к получаемым нами письмам.</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Письма к отцу и матери должны носить характер почтительной привязанности.</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Этикетом в письмах следует назвать известные формальности, установленные обычаем.</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Письма, поздравляющие с Новым годом, посылаются обыкновенно заранее; это делается для того, чтобы они были получены накануне праздника, или же в самый день Нового года.</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lastRenderedPageBreak/>
        <w:t>Срок этот соблюдается в отношении родных. Относительно же друзей и знакомых срок поздравлений продолжается всю первую неделю Нового года, а остальных можно поздравлять в продолжение всего января. Красоты почерка не требуется, но писать неразборчиво так же неприлично, как говорить невнятно. Крайне досадно получать письмо, смысл которого нужно угадывать. Очень невежливо вместо подписи ставить одну лишь букву. Высокопарность в письме также нелепа и смешна, как и в разговоре. Если вы употребляете в письме второе лицо, то всегда пишите большое «В».</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Подписываться в письмах «Ваш покорный слуга» теперь уже не принято. Вместо этого пишут: «Готовый к услугам» или «Преданный вам».</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Служебные письма печатаются только на машинке и оформляются более строго. Для написания используют лишь одну сторону листа, на котором располагают заголовок, дату, адрес и фамилию получателя (или названия учреждения), сам текст и указания на приложения. И непременно: «Искренне Ваш», «С уважением».</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Подпись ставится на правой стороне листа, под заключительной формулой вежливости. Фамилия подписывающегося печатается на машинке под его рукописной подписью. Можно обойтись стандартным конвертом для международной почты, но следует иметь в виду, что за рубежом все достаточно крупные фирмы имеют свои конверты, на которых в несколько усеченном виде повторяют те же сведения, что и на бланке. Фирменный конверт не только поднимает престиж вашей организации в глазах зарубежного партнера, но и избавит вас от необходимости сообщать обратный адрес. Написание письма – это своего рода искусство. Деловое письмо должно быть безукоризненным во всех отношениях. Даже мелкое несоблюдение правил может сделать его неправомочным с юридической точки зрения.</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Этикет написания письма в современном бизнесе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Особо хотелось остановиться на этикете письма в современном бизнесе. Здесь существуют определенные каноны написания письма, несоблюдение которых может не только отразиться на престиже фирмы, но и помешать заключению выгодных контрактов.</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Бумага для письма должна быть абсолютно чистой, аккуратно обрезанной. Желательно иметь фирменный знак письма с эмблемой фирмы, ее полным названием, почтовым и телеграфным адресом, телефоном, телефаксом и банковскими реквизитами.</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 xml:space="preserve">Служебное письмо печатается на машинке на лицевой стороне без помарок. Страницы нумеруются, кроме первой, арабскими цифрами. Ширина поля с левой стороны листа должна быть не менее 2 см. Печатается текст через полтора – два интервала. Абзац начинается с красной строки, с отступлением пяти интервалов от поля. Рекомендуется избегать переноса слов. В правом верхнем углу под адресом организации, отправляющей письмо, ставится дата отправления письма. Сокращения дат типа 16.10.2004г. в международной переписке не употребляется. Необходимо писать полностью число, месяц и год. Наименование фирмы или фамилия и адрес лица, куда направляется письмо, проставляется на левой стороне, чуть ниже строки с датой. Еще ниже, на левой </w:t>
      </w:r>
      <w:r w:rsidRPr="007226A6">
        <w:rPr>
          <w:rFonts w:ascii="Times New Roman" w:eastAsia="Times New Roman" w:hAnsi="Times New Roman" w:cs="Times New Roman"/>
          <w:color w:val="000000"/>
          <w:sz w:val="27"/>
          <w:szCs w:val="27"/>
          <w:lang w:eastAsia="ru-RU"/>
        </w:rPr>
        <w:lastRenderedPageBreak/>
        <w:t>стороне листа с отдельной строки пишут вежливое обращение. Оно традиционно состоит из слов по-русски «Уважаемый господин (мистер)» и фамилия адресата.</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Если вы пишете своему партнеру впервые, необходимо начать с представления фирмы, ее целей и задач. Еще лучше послать партнеру буклет с подробной информацией о фирме. Однако рекламный материал не должен быть объемным. Текст должен быть на языке вашего партнера. Заканчивается письмо словами благодарности за сотрудничество и выражением надежд на его продолжение.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Отношение к переписке в прошлом веке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Есть смысл перенять и некоторые правила, бытовавшие тогда. Потому что значительная часть хороших манер – это не дань моде, не сиюминутные веяния, а отшлифованные временем правила, следование которым избавляет нас от неудобств, принося радость от общения. В книге «Жизнь в свете, дома и при дворе» сказано:</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1. Молодая девушка никогда не пишет мужчине, даже от имени своих родителей, который не приходится ей сродни;</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2. Женщина не должна переписываться с мужчиной, который ей не муж;</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3. Дети, в каком бы возрасте они ни были, находясь в разлуке с родными, должны писать родителям в Новый год, в именины и в дни рождения их. Письмо служит для детей отрадным утешением в разлуке с родителями, так как дает им возможность хотя и заочно, но все–таки лично выразить те чувства, которыми исполнено их сердце.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Письма к отцу и матери должны быть полны привязанности и покорного доверия.</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4. Когда молодая особа пишет к своим подругам, она может принять шутливый тон и предаться излияниям дружбы; но в письме ее не должно быть того смирения, которым отличается письмо к старшим;</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5. Когда кто-нибудь берет на себя обязательство передать кому-либо письмо, он обязан передать его нераспечатанным;</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6. Вежливость предписывает не задерживать ответного письма, чего всеми силами надо избегать;</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7. Каждое письмо состоит из четырех частей.</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 xml:space="preserve">1) Обращение начинается титулом, когда обращаемся </w:t>
      </w:r>
      <w:proofErr w:type="gramStart"/>
      <w:r w:rsidRPr="007226A6">
        <w:rPr>
          <w:rFonts w:ascii="Times New Roman" w:eastAsia="Times New Roman" w:hAnsi="Times New Roman" w:cs="Times New Roman"/>
          <w:color w:val="000000"/>
          <w:sz w:val="27"/>
          <w:szCs w:val="27"/>
          <w:lang w:eastAsia="ru-RU"/>
        </w:rPr>
        <w:t>к лицу</w:t>
      </w:r>
      <w:proofErr w:type="gramEnd"/>
      <w:r w:rsidRPr="007226A6">
        <w:rPr>
          <w:rFonts w:ascii="Times New Roman" w:eastAsia="Times New Roman" w:hAnsi="Times New Roman" w:cs="Times New Roman"/>
          <w:color w:val="000000"/>
          <w:sz w:val="27"/>
          <w:szCs w:val="27"/>
          <w:lang w:eastAsia="ru-RU"/>
        </w:rPr>
        <w:t xml:space="preserve"> титулованному или просто именем, отчеством и фамилией.</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2) Выступление начинается с какой-нибудь любезности, пожелания.</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3) Изложение о предметах, интересующих адресата.</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4) Заключение состоит в заявлении чувств преданности и почтения.</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 xml:space="preserve">Постскриптум: при законченном уже письме иногда вспомнится то, что в него не вошло, а упомянуть непременно следует. Тогда в конце письма, обыкновенно под подписью, ставится знак «PS» и за ним приписывается забытое. Это добавление употребляется с короткими знакомыми, но избегается с высшими особами. Переписка ведется на почтовой бумаге белого цвета. Приличие требует, чтобы письмо было написано четко, во избежание затруднения читать </w:t>
      </w:r>
      <w:r w:rsidRPr="007226A6">
        <w:rPr>
          <w:rFonts w:ascii="Times New Roman" w:eastAsia="Times New Roman" w:hAnsi="Times New Roman" w:cs="Times New Roman"/>
          <w:color w:val="000000"/>
          <w:sz w:val="27"/>
          <w:szCs w:val="27"/>
          <w:lang w:eastAsia="ru-RU"/>
        </w:rPr>
        <w:lastRenderedPageBreak/>
        <w:t>его. Особенно внятно, без ненужных росчерков, должно писать свою фамилию. Часто случается – получивший письмо не может догадаться, от кого оно, и поэтому оставляет его без ответа. Конверты употребляются соответственно формату бумаги. В каждом письме ставится дата, т.е. значение месяца, числа, а иногда и года.</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t>Заключение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bookmarkStart w:id="0" w:name="_GoBack"/>
      <w:bookmarkEnd w:id="0"/>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Исследуя материал по этикету эпистолярного жанра, мы пришли к выводу, что современное письмо претерпело немало изменений и, к сожалению, не в лучшую сторону. Не хватает чувства уважения к адресату, такта, благородства, души. Поэтому нужно уважительнее относиться к переписке.</w:t>
      </w:r>
    </w:p>
    <w:p w:rsidR="007226A6" w:rsidRPr="007226A6" w:rsidRDefault="007226A6" w:rsidP="004F6DBC">
      <w:pPr>
        <w:shd w:val="clear" w:color="auto" w:fill="FFFFFF"/>
        <w:spacing w:before="20" w:after="20" w:line="294" w:lineRule="atLeast"/>
        <w:rPr>
          <w:rFonts w:ascii="Arial" w:eastAsia="Times New Roman" w:hAnsi="Arial" w:cs="Arial"/>
          <w:color w:val="000000"/>
          <w:sz w:val="21"/>
          <w:szCs w:val="21"/>
          <w:lang w:eastAsia="ru-RU"/>
        </w:rPr>
      </w:pPr>
      <w:r w:rsidRPr="007226A6">
        <w:rPr>
          <w:rFonts w:ascii="Times New Roman" w:eastAsia="Times New Roman" w:hAnsi="Times New Roman" w:cs="Times New Roman"/>
          <w:color w:val="000000"/>
          <w:sz w:val="27"/>
          <w:szCs w:val="27"/>
          <w:lang w:eastAsia="ru-RU"/>
        </w:rPr>
        <w:t>Вы любите получать письма? Тогда научитесь их писать. Хороших манер не бывает много, зато их отсутствие заметно всегда.</w:t>
      </w:r>
    </w:p>
    <w:p w:rsidR="007226A6" w:rsidRPr="007226A6" w:rsidRDefault="007226A6" w:rsidP="004F6DBC">
      <w:pPr>
        <w:shd w:val="clear" w:color="auto" w:fill="FFFFFF"/>
        <w:spacing w:before="20" w:after="20" w:line="294" w:lineRule="atLeast"/>
        <w:jc w:val="center"/>
        <w:rPr>
          <w:rFonts w:ascii="Arial" w:eastAsia="Times New Roman" w:hAnsi="Arial" w:cs="Arial"/>
          <w:color w:val="000000"/>
          <w:sz w:val="21"/>
          <w:szCs w:val="21"/>
          <w:lang w:eastAsia="ru-RU"/>
        </w:rPr>
      </w:pPr>
      <w:r w:rsidRPr="007226A6">
        <w:rPr>
          <w:rFonts w:ascii="Times New Roman" w:eastAsia="Times New Roman" w:hAnsi="Times New Roman" w:cs="Times New Roman"/>
          <w:b/>
          <w:bCs/>
          <w:color w:val="000000"/>
          <w:sz w:val="27"/>
          <w:szCs w:val="27"/>
          <w:lang w:eastAsia="ru-RU"/>
        </w:rPr>
        <w:br/>
      </w:r>
    </w:p>
    <w:p w:rsidR="00D81639" w:rsidRDefault="00D81639" w:rsidP="004F6DBC">
      <w:pPr>
        <w:spacing w:before="20" w:after="20"/>
      </w:pPr>
    </w:p>
    <w:sectPr w:rsidR="00D816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4073C"/>
    <w:multiLevelType w:val="multilevel"/>
    <w:tmpl w:val="9822E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564E32"/>
    <w:multiLevelType w:val="multilevel"/>
    <w:tmpl w:val="2FD6A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6A6"/>
    <w:rsid w:val="004F6DBC"/>
    <w:rsid w:val="007226A6"/>
    <w:rsid w:val="00D816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A7982"/>
  <w15:chartTrackingRefBased/>
  <w15:docId w15:val="{925AD99B-EA99-466D-99EF-281DFE1DF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226A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88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4CDDA-4B42-4AA8-AF08-C36CCA0A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3137</Words>
  <Characters>17881</Characters>
  <Application>Microsoft Office Word</Application>
  <DocSecurity>0</DocSecurity>
  <Lines>149</Lines>
  <Paragraphs>41</Paragraphs>
  <ScaleCrop>false</ScaleCrop>
  <Company/>
  <LinksUpToDate>false</LinksUpToDate>
  <CharactersWithSpaces>20977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Ризеда</dc:creator>
  <cp:keywords/>
  <dc:description/>
  <cp:lastModifiedBy>Ризеда</cp:lastModifiedBy>
  <cp:revision>3</cp:revision>
  <dcterms:created xsi:type="dcterms:W3CDTF">2020-03-18T10:56:00Z</dcterms:created>
  <dcterms:modified xsi:type="dcterms:W3CDTF">2020-03-18T11:04:00Z</dcterms:modified>
</cp:coreProperties>
</file>